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1EF6" w:rsidRDefault="00D21F8C">
      <w:pPr>
        <w:rPr>
          <w:sz w:val="20"/>
          <w:szCs w:val="20"/>
        </w:rPr>
      </w:pPr>
      <w:r>
        <w:rPr>
          <w:sz w:val="28"/>
          <w:szCs w:val="28"/>
        </w:rPr>
        <w:t>NOTA DE PRENSA</w:t>
      </w:r>
    </w:p>
    <w:p w:rsidR="00AE1915" w:rsidRDefault="00340B84">
      <w:pPr>
        <w:rPr>
          <w:sz w:val="34"/>
          <w:szCs w:val="36"/>
        </w:rPr>
      </w:pPr>
      <w:r>
        <w:rPr>
          <w:sz w:val="34"/>
          <w:szCs w:val="36"/>
        </w:rPr>
        <w:t>24 horas, 24</w:t>
      </w:r>
      <w:r w:rsidR="00D756A3">
        <w:rPr>
          <w:sz w:val="34"/>
          <w:szCs w:val="36"/>
        </w:rPr>
        <w:t xml:space="preserve"> participantes y</w:t>
      </w:r>
      <w:r w:rsidR="00AE1915" w:rsidRPr="00AE1915">
        <w:rPr>
          <w:sz w:val="34"/>
          <w:szCs w:val="36"/>
        </w:rPr>
        <w:t xml:space="preserve"> 6 proyectos pa</w:t>
      </w:r>
      <w:r w:rsidR="00AE1915">
        <w:rPr>
          <w:sz w:val="34"/>
          <w:szCs w:val="36"/>
        </w:rPr>
        <w:t xml:space="preserve">ra “descubrir la oscuridad” </w:t>
      </w:r>
      <w:r w:rsidR="00D756A3">
        <w:rPr>
          <w:sz w:val="34"/>
          <w:szCs w:val="36"/>
        </w:rPr>
        <w:t>con</w:t>
      </w:r>
      <w:r w:rsidR="00AE1915">
        <w:rPr>
          <w:sz w:val="34"/>
          <w:szCs w:val="36"/>
        </w:rPr>
        <w:t xml:space="preserve"> Arduino</w:t>
      </w:r>
    </w:p>
    <w:p w:rsidR="00F91EF6" w:rsidRPr="00357132" w:rsidRDefault="00F91EF6">
      <w:pPr>
        <w:rPr>
          <w:sz w:val="20"/>
          <w:szCs w:val="20"/>
        </w:rPr>
      </w:pPr>
    </w:p>
    <w:p w:rsidR="00F91EF6" w:rsidRDefault="00936B7D">
      <w:pPr>
        <w:rPr>
          <w:sz w:val="20"/>
          <w:szCs w:val="20"/>
        </w:rPr>
      </w:pPr>
      <w:r>
        <w:rPr>
          <w:sz w:val="24"/>
          <w:szCs w:val="24"/>
        </w:rPr>
        <w:t xml:space="preserve">Planetario de Pamplona y la Asociación de Estudiantes i2tec, en colaboración con RS Components, </w:t>
      </w:r>
      <w:r w:rsidR="00AE1915">
        <w:rPr>
          <w:sz w:val="24"/>
          <w:szCs w:val="24"/>
        </w:rPr>
        <w:t>han organizado este pasado fin de semana</w:t>
      </w:r>
      <w:r>
        <w:rPr>
          <w:sz w:val="24"/>
          <w:szCs w:val="24"/>
        </w:rPr>
        <w:t xml:space="preserve"> Arduino Jam 1. </w:t>
      </w:r>
      <w:r w:rsidR="00AE1915">
        <w:rPr>
          <w:sz w:val="24"/>
          <w:szCs w:val="24"/>
        </w:rPr>
        <w:t>H</w:t>
      </w:r>
      <w:r w:rsidR="00340B84">
        <w:rPr>
          <w:sz w:val="24"/>
          <w:szCs w:val="24"/>
        </w:rPr>
        <w:t>a sido encuentro creativo con 24</w:t>
      </w:r>
      <w:r w:rsidR="00AE1915">
        <w:rPr>
          <w:sz w:val="24"/>
          <w:szCs w:val="24"/>
        </w:rPr>
        <w:t xml:space="preserve"> participantes que han creado 6 proyectos basados en Arduino sobre el tema “Descubriendo la oscuridad” al igual que se descubre el firmamento cuando se apaga la luz de las ciudades.</w:t>
      </w:r>
    </w:p>
    <w:p w:rsidR="00F91EF6" w:rsidRDefault="00F91EF6">
      <w:pPr>
        <w:rPr>
          <w:sz w:val="20"/>
          <w:szCs w:val="20"/>
        </w:rPr>
      </w:pPr>
    </w:p>
    <w:p w:rsidR="00AE1915" w:rsidRDefault="00D21F8C">
      <w:pPr>
        <w:rPr>
          <w:sz w:val="20"/>
          <w:szCs w:val="20"/>
        </w:rPr>
      </w:pPr>
      <w:r>
        <w:rPr>
          <w:b/>
          <w:sz w:val="20"/>
          <w:szCs w:val="20"/>
        </w:rPr>
        <w:t xml:space="preserve">Pamplona, </w:t>
      </w:r>
      <w:r w:rsidR="00AE1915">
        <w:rPr>
          <w:b/>
          <w:sz w:val="20"/>
          <w:szCs w:val="20"/>
        </w:rPr>
        <w:t>19</w:t>
      </w:r>
      <w:r>
        <w:rPr>
          <w:b/>
          <w:sz w:val="20"/>
          <w:szCs w:val="20"/>
        </w:rPr>
        <w:t xml:space="preserve"> de </w:t>
      </w:r>
      <w:r w:rsidR="00936B7D">
        <w:rPr>
          <w:b/>
          <w:sz w:val="20"/>
          <w:szCs w:val="20"/>
        </w:rPr>
        <w:t>marzo</w:t>
      </w:r>
      <w:r>
        <w:rPr>
          <w:b/>
          <w:sz w:val="20"/>
          <w:szCs w:val="20"/>
        </w:rPr>
        <w:t xml:space="preserve"> 2018</w:t>
      </w:r>
      <w:r>
        <w:rPr>
          <w:sz w:val="20"/>
          <w:szCs w:val="20"/>
        </w:rPr>
        <w:t xml:space="preserve">. </w:t>
      </w:r>
      <w:r w:rsidR="00936B7D">
        <w:rPr>
          <w:sz w:val="20"/>
          <w:szCs w:val="20"/>
        </w:rPr>
        <w:t xml:space="preserve">Los </w:t>
      </w:r>
      <w:r w:rsidR="00AE1915">
        <w:rPr>
          <w:sz w:val="20"/>
          <w:szCs w:val="20"/>
        </w:rPr>
        <w:t>pasados</w:t>
      </w:r>
      <w:r w:rsidR="00936B7D">
        <w:rPr>
          <w:sz w:val="20"/>
          <w:szCs w:val="20"/>
        </w:rPr>
        <w:t xml:space="preserve"> días 16 y 17 de marzo Planetario de Pamplona </w:t>
      </w:r>
      <w:r w:rsidR="00AE1915">
        <w:rPr>
          <w:sz w:val="20"/>
          <w:szCs w:val="20"/>
        </w:rPr>
        <w:t>ha sido</w:t>
      </w:r>
      <w:r w:rsidR="00936B7D">
        <w:rPr>
          <w:sz w:val="20"/>
          <w:szCs w:val="20"/>
        </w:rPr>
        <w:t xml:space="preserve"> la sede de Arduino</w:t>
      </w:r>
      <w:r>
        <w:rPr>
          <w:sz w:val="20"/>
          <w:szCs w:val="20"/>
        </w:rPr>
        <w:t xml:space="preserve"> Jam</w:t>
      </w:r>
      <w:r w:rsidR="00936B7D">
        <w:rPr>
          <w:sz w:val="20"/>
          <w:szCs w:val="20"/>
        </w:rPr>
        <w:t xml:space="preserve"> 1</w:t>
      </w:r>
      <w:r>
        <w:rPr>
          <w:sz w:val="20"/>
          <w:szCs w:val="20"/>
        </w:rPr>
        <w:t>.</w:t>
      </w:r>
      <w:r w:rsidR="00936B7D">
        <w:rPr>
          <w:sz w:val="20"/>
          <w:szCs w:val="20"/>
        </w:rPr>
        <w:t xml:space="preserve"> Una Arduino Jam es un encuentro de improvisación, de innovación, experimentación y c</w:t>
      </w:r>
      <w:r w:rsidR="00AE1915">
        <w:rPr>
          <w:sz w:val="20"/>
          <w:szCs w:val="20"/>
        </w:rPr>
        <w:t xml:space="preserve">reatividad en este caso unido a la electrónica y la programación con </w:t>
      </w:r>
      <w:r w:rsidR="00936B7D">
        <w:rPr>
          <w:sz w:val="20"/>
          <w:szCs w:val="20"/>
        </w:rPr>
        <w:t xml:space="preserve">Arduino. Así, las </w:t>
      </w:r>
      <w:r w:rsidR="00D756A3">
        <w:rPr>
          <w:sz w:val="20"/>
          <w:szCs w:val="20"/>
        </w:rPr>
        <w:t>24</w:t>
      </w:r>
      <w:r w:rsidR="00AE1915">
        <w:rPr>
          <w:sz w:val="20"/>
          <w:szCs w:val="20"/>
        </w:rPr>
        <w:t xml:space="preserve"> </w:t>
      </w:r>
      <w:r w:rsidR="00936B7D">
        <w:rPr>
          <w:sz w:val="20"/>
          <w:szCs w:val="20"/>
        </w:rPr>
        <w:t xml:space="preserve">personas participantes </w:t>
      </w:r>
      <w:r w:rsidR="00AE1915">
        <w:rPr>
          <w:sz w:val="20"/>
          <w:szCs w:val="20"/>
        </w:rPr>
        <w:t>desde 10 hasta más de 50</w:t>
      </w:r>
      <w:r w:rsidR="00936B7D">
        <w:rPr>
          <w:sz w:val="20"/>
          <w:szCs w:val="20"/>
        </w:rPr>
        <w:t xml:space="preserve"> años </w:t>
      </w:r>
      <w:r w:rsidR="00AE1915">
        <w:rPr>
          <w:sz w:val="20"/>
          <w:szCs w:val="20"/>
        </w:rPr>
        <w:t>han realizado 6 ingeniosos proyectos</w:t>
      </w:r>
      <w:r w:rsidR="00936B7D">
        <w:rPr>
          <w:sz w:val="20"/>
          <w:szCs w:val="20"/>
        </w:rPr>
        <w:t xml:space="preserve"> </w:t>
      </w:r>
      <w:r w:rsidR="00AE1915">
        <w:rPr>
          <w:sz w:val="20"/>
          <w:szCs w:val="20"/>
        </w:rPr>
        <w:t>en solo 24 horas</w:t>
      </w:r>
      <w:r w:rsidR="00704A41">
        <w:rPr>
          <w:sz w:val="20"/>
          <w:szCs w:val="20"/>
        </w:rPr>
        <w:t>.</w:t>
      </w:r>
    </w:p>
    <w:p w:rsidR="00AE1915" w:rsidRDefault="00AE1915">
      <w:pPr>
        <w:rPr>
          <w:sz w:val="20"/>
          <w:szCs w:val="20"/>
        </w:rPr>
      </w:pPr>
    </w:p>
    <w:p w:rsidR="00936B7D" w:rsidRDefault="00AE1915">
      <w:pPr>
        <w:rPr>
          <w:sz w:val="20"/>
          <w:szCs w:val="20"/>
        </w:rPr>
      </w:pPr>
      <w:r>
        <w:rPr>
          <w:sz w:val="20"/>
          <w:szCs w:val="20"/>
        </w:rPr>
        <w:t xml:space="preserve">La actividad comenzó el viernes 16 de marzo a las 16:30 desvelando el tema “Descubriendo la oscuridad”. La temática es amplia y ha podido abarcarse desde diferentes lugares, ya sea la contaminación lumínica, la eficiencia energética, la luz del universo o la oscuridad de personas invidentes. </w:t>
      </w:r>
    </w:p>
    <w:p w:rsidR="00180252" w:rsidRDefault="00180252">
      <w:pPr>
        <w:rPr>
          <w:sz w:val="20"/>
          <w:szCs w:val="20"/>
        </w:rPr>
      </w:pPr>
    </w:p>
    <w:p w:rsidR="00AE1915" w:rsidRDefault="00AE1915">
      <w:pPr>
        <w:rPr>
          <w:sz w:val="20"/>
          <w:szCs w:val="20"/>
        </w:rPr>
      </w:pPr>
      <w:r>
        <w:rPr>
          <w:sz w:val="20"/>
          <w:szCs w:val="20"/>
        </w:rPr>
        <w:t xml:space="preserve">El equipo de Planetario de Pamplona y de i2tec organizaron a continuación talleres de iniciación </w:t>
      </w:r>
      <w:r w:rsidR="00704A41">
        <w:rPr>
          <w:sz w:val="20"/>
          <w:szCs w:val="20"/>
        </w:rPr>
        <w:t xml:space="preserve">para las personas inscritas que no </w:t>
      </w:r>
      <w:r>
        <w:rPr>
          <w:sz w:val="20"/>
          <w:szCs w:val="20"/>
        </w:rPr>
        <w:t>tuvieran</w:t>
      </w:r>
      <w:r w:rsidR="00704A41">
        <w:rPr>
          <w:sz w:val="20"/>
          <w:szCs w:val="20"/>
        </w:rPr>
        <w:t xml:space="preserve"> conocimientos previos</w:t>
      </w:r>
      <w:r>
        <w:rPr>
          <w:sz w:val="20"/>
          <w:szCs w:val="20"/>
        </w:rPr>
        <w:t xml:space="preserve"> facilitando su acceso a la participación. Los equipos participaron en dos categorías para la valoración de los proyectos realizados: </w:t>
      </w:r>
      <w:r w:rsidRPr="00180252">
        <w:rPr>
          <w:sz w:val="20"/>
          <w:szCs w:val="20"/>
        </w:rPr>
        <w:t>10 a 15 años</w:t>
      </w:r>
      <w:r>
        <w:rPr>
          <w:sz w:val="20"/>
          <w:szCs w:val="20"/>
        </w:rPr>
        <w:t xml:space="preserve"> y </w:t>
      </w:r>
      <w:r w:rsidRPr="00180252">
        <w:rPr>
          <w:sz w:val="20"/>
          <w:szCs w:val="20"/>
        </w:rPr>
        <w:t>16 a 99 años</w:t>
      </w:r>
      <w:r>
        <w:rPr>
          <w:sz w:val="20"/>
          <w:szCs w:val="20"/>
        </w:rPr>
        <w:t>, y utilizaron sus propios materiales, los</w:t>
      </w:r>
      <w:r w:rsidRPr="00704A41">
        <w:rPr>
          <w:sz w:val="20"/>
          <w:szCs w:val="20"/>
        </w:rPr>
        <w:t xml:space="preserve"> disponible</w:t>
      </w:r>
      <w:r>
        <w:rPr>
          <w:sz w:val="20"/>
          <w:szCs w:val="20"/>
        </w:rPr>
        <w:t>s</w:t>
      </w:r>
      <w:r w:rsidRPr="00704A41">
        <w:rPr>
          <w:sz w:val="20"/>
          <w:szCs w:val="20"/>
        </w:rPr>
        <w:t xml:space="preserve"> en Planetario de Pamplona</w:t>
      </w:r>
      <w:r>
        <w:rPr>
          <w:sz w:val="20"/>
          <w:szCs w:val="20"/>
        </w:rPr>
        <w:t xml:space="preserve">, </w:t>
      </w:r>
      <w:r w:rsidR="00F576A6">
        <w:rPr>
          <w:sz w:val="20"/>
          <w:szCs w:val="20"/>
        </w:rPr>
        <w:t xml:space="preserve">las impresoras 3D, </w:t>
      </w:r>
      <w:r>
        <w:rPr>
          <w:sz w:val="20"/>
          <w:szCs w:val="20"/>
        </w:rPr>
        <w:t>así como materiales reciclados.</w:t>
      </w:r>
    </w:p>
    <w:p w:rsidR="00AE1915" w:rsidRDefault="00AE1915">
      <w:pPr>
        <w:rPr>
          <w:sz w:val="20"/>
          <w:szCs w:val="20"/>
        </w:rPr>
      </w:pPr>
    </w:p>
    <w:p w:rsidR="00340B84" w:rsidRDefault="00AE1915">
      <w:pPr>
        <w:rPr>
          <w:sz w:val="20"/>
          <w:szCs w:val="20"/>
        </w:rPr>
      </w:pPr>
      <w:r>
        <w:rPr>
          <w:sz w:val="20"/>
          <w:szCs w:val="20"/>
        </w:rPr>
        <w:t xml:space="preserve">Los equipos de los más peques formados por Valeria Dubnikova, Pelayo Lafón, Miguel Salvartierra, Diego Portillo y Ander Goikoetxea crearon dos </w:t>
      </w:r>
      <w:r w:rsidR="00F40D08">
        <w:rPr>
          <w:sz w:val="20"/>
          <w:szCs w:val="20"/>
        </w:rPr>
        <w:t xml:space="preserve">proyectos: </w:t>
      </w:r>
    </w:p>
    <w:p w:rsidR="00132816" w:rsidRDefault="00F40D08" w:rsidP="00132816">
      <w:pPr>
        <w:pStyle w:val="Prrafodelista"/>
        <w:numPr>
          <w:ilvl w:val="0"/>
          <w:numId w:val="2"/>
        </w:numPr>
        <w:rPr>
          <w:sz w:val="20"/>
          <w:szCs w:val="20"/>
        </w:rPr>
      </w:pPr>
      <w:r w:rsidRPr="00132816">
        <w:rPr>
          <w:sz w:val="20"/>
          <w:szCs w:val="20"/>
        </w:rPr>
        <w:t>un edificio cuya luz artificial se enciende cuando desaparece la natural que además avisa con sonido al salir de casa</w:t>
      </w:r>
      <w:r w:rsidR="00132816">
        <w:rPr>
          <w:sz w:val="20"/>
          <w:szCs w:val="20"/>
        </w:rPr>
        <w:t xml:space="preserve"> si la luz se deja encendida.</w:t>
      </w:r>
    </w:p>
    <w:p w:rsidR="00F40D08" w:rsidRPr="00132816" w:rsidRDefault="00F40D08" w:rsidP="00132816">
      <w:pPr>
        <w:pStyle w:val="Prrafodelista"/>
        <w:numPr>
          <w:ilvl w:val="0"/>
          <w:numId w:val="2"/>
        </w:numPr>
        <w:rPr>
          <w:sz w:val="20"/>
          <w:szCs w:val="20"/>
        </w:rPr>
      </w:pPr>
      <w:r w:rsidRPr="00132816">
        <w:rPr>
          <w:sz w:val="20"/>
          <w:szCs w:val="20"/>
        </w:rPr>
        <w:t>una casa que también favorece la eficiencia energética y que muestra las estrellas cuando se apaga la luz, además de un avisador sonoro de en qué lugar se puede dormir mejor porque hay menos luz.</w:t>
      </w:r>
    </w:p>
    <w:p w:rsidR="00F40D08" w:rsidRDefault="00F40D08">
      <w:pPr>
        <w:rPr>
          <w:sz w:val="20"/>
          <w:szCs w:val="20"/>
        </w:rPr>
      </w:pPr>
    </w:p>
    <w:p w:rsidR="00132816" w:rsidRDefault="00340B84">
      <w:pPr>
        <w:rPr>
          <w:sz w:val="20"/>
          <w:szCs w:val="20"/>
        </w:rPr>
      </w:pPr>
      <w:r>
        <w:rPr>
          <w:sz w:val="20"/>
          <w:szCs w:val="20"/>
        </w:rPr>
        <w:t>Los cuatro</w:t>
      </w:r>
      <w:r w:rsidR="00F40D08">
        <w:rPr>
          <w:sz w:val="20"/>
          <w:szCs w:val="20"/>
        </w:rPr>
        <w:t xml:space="preserve"> equipos de personas adolescentes y adultas</w:t>
      </w:r>
      <w:r>
        <w:rPr>
          <w:sz w:val="20"/>
          <w:szCs w:val="20"/>
        </w:rPr>
        <w:t xml:space="preserve"> estuvieron formados por Jon Goikoetxea, Mila García, Alicia Vizcay, Javier Urriza, Michael Escalona, Ángel Martínez, Joel Martínez, Ángel Marco, Luis Larrión, Diego García, Aimar Marco, Ignacio Marco, Josue Arzoz, Ciro Arzoz, Iñigo Girón, Alejandro Erro, Luis Jesús Marínez, Esti Fernández y Alberto Sánchez. Realizaron cuatro proyectos:</w:t>
      </w:r>
    </w:p>
    <w:p w:rsidR="00132816" w:rsidRDefault="00132816" w:rsidP="00132816">
      <w:pPr>
        <w:pStyle w:val="Prrafodelista"/>
        <w:numPr>
          <w:ilvl w:val="0"/>
          <w:numId w:val="3"/>
        </w:numPr>
        <w:rPr>
          <w:sz w:val="20"/>
          <w:szCs w:val="20"/>
        </w:rPr>
      </w:pPr>
      <w:r>
        <w:rPr>
          <w:sz w:val="20"/>
          <w:szCs w:val="20"/>
        </w:rPr>
        <w:t>una maqueta creada con piezas de LEGO que gracias a sensores de luz y ultrasonidos enciende las luces de las farolas de la carretera cuando el coche se acerca a ellas.</w:t>
      </w:r>
    </w:p>
    <w:p w:rsidR="00132816" w:rsidRDefault="00132816" w:rsidP="00132816">
      <w:pPr>
        <w:pStyle w:val="Prrafodelista"/>
        <w:numPr>
          <w:ilvl w:val="0"/>
          <w:numId w:val="3"/>
        </w:numPr>
        <w:rPr>
          <w:sz w:val="20"/>
          <w:szCs w:val="20"/>
        </w:rPr>
      </w:pPr>
      <w:r>
        <w:rPr>
          <w:sz w:val="20"/>
          <w:szCs w:val="20"/>
        </w:rPr>
        <w:t>una miniciudad 4.0 inspirada en Yamaguchi y Planetario de Pamplona con sensores de movimiento y luz que permite encender las luces de los vehículos y farolas solo de noche y regula la cantidad de luz del vehículo según la intensidad de la luz en la ciudad, y la luz de la ciudad según el movimiento de vehículos o personas. Además, programaron la última sorpresa: una estrella fugar.</w:t>
      </w:r>
    </w:p>
    <w:p w:rsidR="00132816" w:rsidRDefault="00132816" w:rsidP="00132816">
      <w:pPr>
        <w:pStyle w:val="Prrafodelista"/>
        <w:numPr>
          <w:ilvl w:val="0"/>
          <w:numId w:val="3"/>
        </w:numPr>
        <w:rPr>
          <w:sz w:val="20"/>
          <w:szCs w:val="20"/>
        </w:rPr>
      </w:pPr>
      <w:r>
        <w:rPr>
          <w:sz w:val="20"/>
          <w:szCs w:val="20"/>
        </w:rPr>
        <w:t xml:space="preserve">un sistema de comunicación mediante infrarrojos entre semáforos y bastones para invidentes que hace vibrar el mango del bastón cuando se acerca a la señal de un semáforo y modifica su vibración según el semáforo se encuentra en rojo o verde para indicar cuándo pasar. </w:t>
      </w:r>
    </w:p>
    <w:p w:rsidR="00F576A6" w:rsidRDefault="00132816" w:rsidP="00F576A6">
      <w:pPr>
        <w:pStyle w:val="Prrafodelista"/>
        <w:numPr>
          <w:ilvl w:val="0"/>
          <w:numId w:val="3"/>
        </w:numPr>
        <w:rPr>
          <w:sz w:val="20"/>
          <w:szCs w:val="20"/>
        </w:rPr>
      </w:pPr>
      <w:r>
        <w:rPr>
          <w:sz w:val="20"/>
          <w:szCs w:val="20"/>
        </w:rPr>
        <w:t xml:space="preserve">una caja mágica </w:t>
      </w:r>
      <w:r w:rsidR="00F576A6">
        <w:rPr>
          <w:sz w:val="20"/>
          <w:szCs w:val="20"/>
        </w:rPr>
        <w:t>basada en el mito de Perséfone, diosa de la primavera, que al abrirse permite descubrir la primavera con sus flores y la iluminación progresiva de la constelación de Virgo.</w:t>
      </w:r>
    </w:p>
    <w:p w:rsidR="00F576A6" w:rsidRDefault="00F576A6" w:rsidP="00F576A6">
      <w:pPr>
        <w:rPr>
          <w:sz w:val="20"/>
          <w:szCs w:val="20"/>
        </w:rPr>
      </w:pPr>
    </w:p>
    <w:p w:rsidR="00AE1915" w:rsidRPr="00F576A6" w:rsidRDefault="00F576A6" w:rsidP="00F576A6">
      <w:pPr>
        <w:rPr>
          <w:sz w:val="20"/>
          <w:szCs w:val="20"/>
        </w:rPr>
      </w:pPr>
      <w:r>
        <w:rPr>
          <w:sz w:val="20"/>
          <w:szCs w:val="20"/>
        </w:rPr>
        <w:t>Los proyectos pueden verse en este breve ví</w:t>
      </w:r>
      <w:r w:rsidR="00320F11">
        <w:rPr>
          <w:sz w:val="20"/>
          <w:szCs w:val="20"/>
        </w:rPr>
        <w:t xml:space="preserve">deo </w:t>
      </w:r>
      <w:hyperlink r:id="rId7" w:history="1">
        <w:r w:rsidR="00320F11" w:rsidRPr="00E95416">
          <w:rPr>
            <w:rStyle w:val="Hipervnculo"/>
            <w:sz w:val="20"/>
            <w:szCs w:val="20"/>
          </w:rPr>
          <w:t>https://youtu.be/CoVyyNKqOZA</w:t>
        </w:r>
      </w:hyperlink>
      <w:r w:rsidR="00320F11">
        <w:rPr>
          <w:sz w:val="20"/>
          <w:szCs w:val="20"/>
        </w:rPr>
        <w:t xml:space="preserve">. </w:t>
      </w:r>
    </w:p>
    <w:p w:rsidR="00704A41" w:rsidRDefault="00704A41">
      <w:pPr>
        <w:rPr>
          <w:sz w:val="20"/>
          <w:szCs w:val="20"/>
        </w:rPr>
      </w:pPr>
    </w:p>
    <w:p w:rsidR="00AE1915" w:rsidRDefault="00180252" w:rsidP="00AE1915">
      <w:pPr>
        <w:rPr>
          <w:sz w:val="20"/>
          <w:szCs w:val="20"/>
        </w:rPr>
      </w:pPr>
      <w:r>
        <w:rPr>
          <w:sz w:val="20"/>
          <w:szCs w:val="20"/>
        </w:rPr>
        <w:t>Arduino Jam 1 e</w:t>
      </w:r>
      <w:r w:rsidR="00936B7D">
        <w:rPr>
          <w:sz w:val="20"/>
          <w:szCs w:val="20"/>
        </w:rPr>
        <w:t>s el primer encuentro de este tipo organizado por Planetario de Pamplona y la Asociación de Estudiantes i2tec</w:t>
      </w:r>
      <w:r w:rsidR="00704A41">
        <w:rPr>
          <w:sz w:val="20"/>
          <w:szCs w:val="20"/>
        </w:rPr>
        <w:t xml:space="preserve"> y </w:t>
      </w:r>
      <w:r w:rsidR="00AE1915">
        <w:rPr>
          <w:sz w:val="20"/>
          <w:szCs w:val="20"/>
        </w:rPr>
        <w:t>ha contado</w:t>
      </w:r>
      <w:r w:rsidR="00704A41">
        <w:rPr>
          <w:sz w:val="20"/>
          <w:szCs w:val="20"/>
        </w:rPr>
        <w:t xml:space="preserve"> con la colaboración de RS Components que </w:t>
      </w:r>
      <w:r w:rsidR="00AE1915">
        <w:rPr>
          <w:sz w:val="20"/>
          <w:szCs w:val="20"/>
        </w:rPr>
        <w:t>ha facilitado</w:t>
      </w:r>
      <w:r w:rsidR="00320F11">
        <w:rPr>
          <w:sz w:val="20"/>
          <w:szCs w:val="20"/>
        </w:rPr>
        <w:t xml:space="preserve"> los premios para los proyectos</w:t>
      </w:r>
      <w:r w:rsidR="00704A41">
        <w:rPr>
          <w:sz w:val="20"/>
          <w:szCs w:val="20"/>
        </w:rPr>
        <w:t xml:space="preserve">. </w:t>
      </w:r>
    </w:p>
    <w:p w:rsidR="00AE1915" w:rsidRDefault="00AE1915" w:rsidP="00AE1915">
      <w:pPr>
        <w:rPr>
          <w:sz w:val="20"/>
          <w:szCs w:val="20"/>
        </w:rPr>
      </w:pPr>
    </w:p>
    <w:p w:rsidR="00AE1915" w:rsidRPr="00180252" w:rsidRDefault="00AE1915" w:rsidP="00AE1915">
      <w:pPr>
        <w:rPr>
          <w:sz w:val="20"/>
          <w:szCs w:val="20"/>
        </w:rPr>
      </w:pPr>
      <w:r>
        <w:rPr>
          <w:sz w:val="20"/>
          <w:szCs w:val="20"/>
        </w:rPr>
        <w:t xml:space="preserve">Este tipo de encuentros tienen por objetivo experimentar y divertirse aprendiendo e innovando en el mundo de la electrónica y la programación, así como compartiendo inquietudes y conocimientos con otras personas. Además, este tipo de eventos favorecen la inspiración de futuras ingenieras e ingenieros ya que el concurso </w:t>
      </w:r>
      <w:r w:rsidRPr="00180252">
        <w:rPr>
          <w:sz w:val="20"/>
          <w:szCs w:val="20"/>
        </w:rPr>
        <w:t xml:space="preserve">no es </w:t>
      </w:r>
      <w:r>
        <w:rPr>
          <w:sz w:val="20"/>
          <w:szCs w:val="20"/>
        </w:rPr>
        <w:t>únicamente</w:t>
      </w:r>
      <w:r w:rsidRPr="00180252">
        <w:rPr>
          <w:sz w:val="20"/>
          <w:szCs w:val="20"/>
        </w:rPr>
        <w:t xml:space="preserve"> conocimiento técnico, </w:t>
      </w:r>
      <w:r>
        <w:rPr>
          <w:sz w:val="20"/>
          <w:szCs w:val="20"/>
        </w:rPr>
        <w:t>sino</w:t>
      </w:r>
      <w:r w:rsidRPr="00180252">
        <w:rPr>
          <w:sz w:val="20"/>
          <w:szCs w:val="20"/>
        </w:rPr>
        <w:t xml:space="preserve"> un conjunto de valores</w:t>
      </w:r>
      <w:r>
        <w:rPr>
          <w:sz w:val="20"/>
          <w:szCs w:val="20"/>
        </w:rPr>
        <w:t xml:space="preserve"> entre los que destacan el respeto y la igualdad, así como el</w:t>
      </w:r>
      <w:r w:rsidRPr="00180252">
        <w:rPr>
          <w:sz w:val="20"/>
          <w:szCs w:val="20"/>
        </w:rPr>
        <w:t xml:space="preserve"> compromiso y</w:t>
      </w:r>
      <w:r>
        <w:rPr>
          <w:sz w:val="20"/>
          <w:szCs w:val="20"/>
        </w:rPr>
        <w:t xml:space="preserve"> el</w:t>
      </w:r>
      <w:r w:rsidRPr="00180252">
        <w:rPr>
          <w:sz w:val="20"/>
          <w:szCs w:val="20"/>
        </w:rPr>
        <w:t xml:space="preserve"> trabajo en equipo.</w:t>
      </w:r>
    </w:p>
    <w:p w:rsidR="00AE1915" w:rsidRDefault="00AE1915">
      <w:pPr>
        <w:rPr>
          <w:b/>
          <w:sz w:val="20"/>
          <w:szCs w:val="20"/>
        </w:rPr>
      </w:pPr>
    </w:p>
    <w:p w:rsidR="00F91EF6" w:rsidRDefault="00F91EF6">
      <w:pPr>
        <w:rPr>
          <w:b/>
          <w:sz w:val="20"/>
          <w:szCs w:val="20"/>
        </w:rPr>
      </w:pPr>
    </w:p>
    <w:p w:rsidR="00936B7D" w:rsidRDefault="00936B7D" w:rsidP="00936B7D">
      <w:pPr>
        <w:rPr>
          <w:b/>
          <w:sz w:val="20"/>
          <w:szCs w:val="20"/>
        </w:rPr>
      </w:pPr>
      <w:bookmarkStart w:id="0" w:name="_GoBack"/>
      <w:bookmarkEnd w:id="0"/>
      <w:r>
        <w:rPr>
          <w:b/>
          <w:sz w:val="20"/>
          <w:szCs w:val="20"/>
        </w:rPr>
        <w:t>I2tec</w:t>
      </w:r>
    </w:p>
    <w:p w:rsidR="00495221" w:rsidRPr="00495221" w:rsidRDefault="00495221" w:rsidP="00495221">
      <w:pPr>
        <w:rPr>
          <w:sz w:val="20"/>
          <w:szCs w:val="20"/>
        </w:rPr>
      </w:pPr>
      <w:r>
        <w:rPr>
          <w:sz w:val="20"/>
          <w:szCs w:val="20"/>
        </w:rPr>
        <w:t>E</w:t>
      </w:r>
      <w:r w:rsidRPr="00495221">
        <w:rPr>
          <w:sz w:val="20"/>
          <w:szCs w:val="20"/>
        </w:rPr>
        <w:t xml:space="preserve">s una asociación de estudiantes de la UPNA creada para ofrecer al colectivo universitario una comunidad donde compartir conocimientos y cooperar en la realización de proyectos de electrónica, lo que permite desarrollar proyectos de mayor complejidad que si se hicieran por separado, y aprender de los compañeros mediante la colaboración. </w:t>
      </w:r>
    </w:p>
    <w:p w:rsidR="00495221" w:rsidRPr="00495221" w:rsidRDefault="00495221" w:rsidP="00495221">
      <w:pPr>
        <w:rPr>
          <w:sz w:val="20"/>
          <w:szCs w:val="20"/>
        </w:rPr>
      </w:pPr>
    </w:p>
    <w:p w:rsidR="00936B7D" w:rsidRDefault="00495221" w:rsidP="00495221">
      <w:pPr>
        <w:rPr>
          <w:sz w:val="20"/>
          <w:szCs w:val="20"/>
        </w:rPr>
      </w:pPr>
      <w:r w:rsidRPr="00495221">
        <w:rPr>
          <w:sz w:val="20"/>
          <w:szCs w:val="20"/>
        </w:rPr>
        <w:t>La asociación fue creada en verano de 2017 por un grupo de estudiantes de la Universidad Pública de Navarra, y comenzó su actividad en el inicio del curso 2017-2018. Actualmente cuenta con más de 70 asociados.</w:t>
      </w:r>
      <w:r>
        <w:rPr>
          <w:sz w:val="20"/>
          <w:szCs w:val="20"/>
        </w:rPr>
        <w:t xml:space="preserve"> Más información: </w:t>
      </w:r>
      <w:hyperlink r:id="rId8" w:history="1">
        <w:r w:rsidRPr="00101942">
          <w:rPr>
            <w:rStyle w:val="Hipervnculo"/>
            <w:sz w:val="20"/>
            <w:szCs w:val="20"/>
          </w:rPr>
          <w:t>https://sites.google.com/view/i2tec</w:t>
        </w:r>
      </w:hyperlink>
      <w:r>
        <w:rPr>
          <w:sz w:val="20"/>
          <w:szCs w:val="20"/>
        </w:rPr>
        <w:t xml:space="preserve">. </w:t>
      </w:r>
    </w:p>
    <w:p w:rsidR="00936B7D" w:rsidRDefault="00936B7D">
      <w:pPr>
        <w:rPr>
          <w:sz w:val="20"/>
          <w:szCs w:val="20"/>
        </w:rPr>
      </w:pPr>
    </w:p>
    <w:p w:rsidR="00936B7D" w:rsidRPr="00936B7D" w:rsidRDefault="00936B7D">
      <w:pPr>
        <w:rPr>
          <w:b/>
          <w:sz w:val="20"/>
          <w:szCs w:val="20"/>
        </w:rPr>
      </w:pPr>
      <w:r w:rsidRPr="00936B7D">
        <w:rPr>
          <w:b/>
          <w:sz w:val="20"/>
          <w:szCs w:val="20"/>
        </w:rPr>
        <w:t>Planeta STEM</w:t>
      </w:r>
    </w:p>
    <w:p w:rsidR="00F91EF6" w:rsidRDefault="00D21F8C">
      <w:pPr>
        <w:rPr>
          <w:sz w:val="20"/>
          <w:szCs w:val="20"/>
        </w:rPr>
      </w:pPr>
      <w:r>
        <w:rPr>
          <w:sz w:val="20"/>
          <w:szCs w:val="20"/>
        </w:rPr>
        <w:t>Esta actividad forma parte del programa educativo Planeta STEM para estimular las vocaciones científicas.</w:t>
      </w:r>
    </w:p>
    <w:p w:rsidR="00F91EF6" w:rsidRDefault="00F91EF6">
      <w:pPr>
        <w:rPr>
          <w:b/>
          <w:sz w:val="20"/>
          <w:szCs w:val="20"/>
        </w:rPr>
      </w:pPr>
    </w:p>
    <w:p w:rsidR="00F91EF6" w:rsidRDefault="00F91EF6">
      <w:pPr>
        <w:rPr>
          <w:sz w:val="20"/>
          <w:szCs w:val="20"/>
        </w:rPr>
      </w:pPr>
    </w:p>
    <w:p w:rsidR="00F91EF6" w:rsidRDefault="00D21F8C">
      <w:pPr>
        <w:rPr>
          <w:b/>
          <w:sz w:val="20"/>
          <w:szCs w:val="20"/>
        </w:rPr>
      </w:pPr>
      <w:r>
        <w:rPr>
          <w:b/>
          <w:sz w:val="20"/>
          <w:szCs w:val="20"/>
        </w:rPr>
        <w:t>Más información:</w:t>
      </w:r>
    </w:p>
    <w:p w:rsidR="00F91EF6" w:rsidRDefault="00F91EF6">
      <w:pPr>
        <w:rPr>
          <w:b/>
          <w:sz w:val="20"/>
          <w:szCs w:val="20"/>
        </w:rPr>
      </w:pPr>
    </w:p>
    <w:p w:rsidR="00F91EF6" w:rsidRDefault="00D21F8C">
      <w:pPr>
        <w:rPr>
          <w:sz w:val="20"/>
          <w:szCs w:val="20"/>
        </w:rPr>
      </w:pPr>
      <w:r>
        <w:rPr>
          <w:b/>
          <w:sz w:val="20"/>
          <w:szCs w:val="20"/>
        </w:rPr>
        <w:t xml:space="preserve">WEB: </w:t>
      </w:r>
      <w:hyperlink r:id="rId9" w:history="1">
        <w:r w:rsidR="00936B7D" w:rsidRPr="00101942">
          <w:rPr>
            <w:rStyle w:val="Hipervnculo"/>
          </w:rPr>
          <w:t>http://pamplonetario.org/es/destacamos/arduino-jam-1-a-practicar</w:t>
        </w:r>
      </w:hyperlink>
      <w:r w:rsidR="00936B7D">
        <w:t xml:space="preserve"> </w:t>
      </w:r>
    </w:p>
    <w:p w:rsidR="00F91EF6" w:rsidRDefault="00D21F8C">
      <w:pPr>
        <w:rPr>
          <w:sz w:val="20"/>
          <w:szCs w:val="20"/>
        </w:rPr>
      </w:pPr>
      <w:r>
        <w:rPr>
          <w:b/>
          <w:sz w:val="20"/>
          <w:szCs w:val="20"/>
        </w:rPr>
        <w:t>Twitter</w:t>
      </w:r>
      <w:r>
        <w:rPr>
          <w:sz w:val="20"/>
          <w:szCs w:val="20"/>
        </w:rPr>
        <w:t xml:space="preserve">: </w:t>
      </w:r>
      <w:r w:rsidR="00936B7D">
        <w:rPr>
          <w:sz w:val="20"/>
          <w:szCs w:val="20"/>
        </w:rPr>
        <w:t xml:space="preserve">@pamplonetario, @planetaSTEM y </w:t>
      </w:r>
      <w:r w:rsidR="00936B7D">
        <w:t>#ArduinoJam1</w:t>
      </w:r>
    </w:p>
    <w:p w:rsidR="00F91EF6" w:rsidRDefault="00F91EF6">
      <w:pPr>
        <w:rPr>
          <w:sz w:val="20"/>
          <w:szCs w:val="20"/>
        </w:rPr>
      </w:pPr>
    </w:p>
    <w:p w:rsidR="00F91EF6" w:rsidRDefault="00D21F8C">
      <w:pPr>
        <w:rPr>
          <w:sz w:val="20"/>
          <w:szCs w:val="20"/>
        </w:rPr>
      </w:pPr>
      <w:r>
        <w:rPr>
          <w:sz w:val="20"/>
          <w:szCs w:val="20"/>
        </w:rPr>
        <w:t>Diana González</w:t>
      </w:r>
    </w:p>
    <w:p w:rsidR="00F91EF6" w:rsidRDefault="000E51EF">
      <w:pPr>
        <w:rPr>
          <w:sz w:val="20"/>
          <w:szCs w:val="20"/>
        </w:rPr>
      </w:pPr>
      <w:hyperlink r:id="rId10">
        <w:r w:rsidR="00D21F8C">
          <w:rPr>
            <w:color w:val="1155CC"/>
            <w:sz w:val="20"/>
            <w:szCs w:val="20"/>
            <w:u w:val="single"/>
          </w:rPr>
          <w:t>diana@pamplonetario.org</w:t>
        </w:r>
      </w:hyperlink>
    </w:p>
    <w:p w:rsidR="00F91EF6" w:rsidRDefault="00D21F8C">
      <w:pPr>
        <w:rPr>
          <w:sz w:val="20"/>
          <w:szCs w:val="20"/>
        </w:rPr>
      </w:pPr>
      <w:r>
        <w:rPr>
          <w:sz w:val="20"/>
          <w:szCs w:val="20"/>
        </w:rPr>
        <w:t>948262628</w:t>
      </w:r>
    </w:p>
    <w:p w:rsidR="00F91EF6" w:rsidRDefault="00F91EF6">
      <w:pPr>
        <w:rPr>
          <w:color w:val="333333"/>
          <w:sz w:val="20"/>
          <w:szCs w:val="20"/>
        </w:rPr>
      </w:pPr>
    </w:p>
    <w:sectPr w:rsidR="00F91EF6" w:rsidSect="00357132">
      <w:headerReference w:type="default" r:id="rId11"/>
      <w:pgSz w:w="11909" w:h="16834"/>
      <w:pgMar w:top="1440" w:right="1440" w:bottom="1440" w:left="1440" w:header="567" w:gutter="0"/>
      <w:pgNumType w:start="1"/>
      <w:docGrid w:linePitch="29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756A3" w:rsidRDefault="00D756A3">
      <w:pPr>
        <w:spacing w:line="240" w:lineRule="auto"/>
      </w:pPr>
      <w:r>
        <w:separator/>
      </w:r>
    </w:p>
  </w:endnote>
  <w:endnote w:type="continuationSeparator" w:id="1">
    <w:p w:rsidR="00D756A3" w:rsidRDefault="00D756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756A3" w:rsidRDefault="00D756A3">
      <w:pPr>
        <w:spacing w:line="240" w:lineRule="auto"/>
      </w:pPr>
      <w:r>
        <w:separator/>
      </w:r>
    </w:p>
  </w:footnote>
  <w:footnote w:type="continuationSeparator" w:id="1">
    <w:p w:rsidR="00D756A3" w:rsidRDefault="00D756A3">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56A3" w:rsidRDefault="00D756A3">
    <w:r>
      <w:rPr>
        <w:noProof/>
        <w:lang w:val="es-ES_tradnl" w:eastAsia="es-ES_tradnl"/>
      </w:rPr>
      <w:drawing>
        <wp:inline distT="114300" distB="114300" distL="114300" distR="114300">
          <wp:extent cx="657425" cy="1119188"/>
          <wp:effectExtent l="0" t="0" r="0" b="0"/>
          <wp:docPr id="1" name="image2.png" descr="Pamplonetario_CAST_sobre_fondo_blanco.png"/>
          <wp:cNvGraphicFramePr/>
          <a:graphic xmlns:a="http://schemas.openxmlformats.org/drawingml/2006/main">
            <a:graphicData uri="http://schemas.openxmlformats.org/drawingml/2006/picture">
              <pic:pic xmlns:pic="http://schemas.openxmlformats.org/drawingml/2006/picture">
                <pic:nvPicPr>
                  <pic:cNvPr id="0" name="image2.png" descr="Pamplonetario_CAST_sobre_fondo_blanco.png"/>
                  <pic:cNvPicPr preferRelativeResize="0"/>
                </pic:nvPicPr>
                <pic:blipFill>
                  <a:blip r:embed="rId1"/>
                  <a:srcRect/>
                  <a:stretch>
                    <a:fillRect/>
                  </a:stretch>
                </pic:blipFill>
                <pic:spPr>
                  <a:xfrm>
                    <a:off x="0" y="0"/>
                    <a:ext cx="657425" cy="1119188"/>
                  </a:xfrm>
                  <a:prstGeom prst="rect">
                    <a:avLst/>
                  </a:prstGeom>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B372C5"/>
    <w:multiLevelType w:val="hybridMultilevel"/>
    <w:tmpl w:val="A1A007B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E593E0B"/>
    <w:multiLevelType w:val="hybridMultilevel"/>
    <w:tmpl w:val="60B42FDC"/>
    <w:lvl w:ilvl="0" w:tplc="FD787A18">
      <w:numFmt w:val="bullet"/>
      <w:lvlText w:val="-"/>
      <w:lvlJc w:val="left"/>
      <w:pPr>
        <w:ind w:left="1080" w:hanging="360"/>
      </w:pPr>
      <w:rPr>
        <w:rFonts w:ascii="Arial" w:eastAsia="Arial" w:hAnsi="Arial" w:cs="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67CD7CB0"/>
    <w:multiLevelType w:val="hybridMultilevel"/>
    <w:tmpl w:val="A22E41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0"/>
    <w:footnote w:id="1"/>
  </w:footnotePr>
  <w:endnotePr>
    <w:endnote w:id="0"/>
    <w:endnote w:id="1"/>
  </w:endnotePr>
  <w:compat/>
  <w:rsids>
    <w:rsidRoot w:val="00F91EF6"/>
    <w:rsid w:val="0007754F"/>
    <w:rsid w:val="000E51EF"/>
    <w:rsid w:val="001038E5"/>
    <w:rsid w:val="00132816"/>
    <w:rsid w:val="00180252"/>
    <w:rsid w:val="001C5868"/>
    <w:rsid w:val="001F36BB"/>
    <w:rsid w:val="002661F3"/>
    <w:rsid w:val="00320F11"/>
    <w:rsid w:val="00340B84"/>
    <w:rsid w:val="00357132"/>
    <w:rsid w:val="00495221"/>
    <w:rsid w:val="00704A41"/>
    <w:rsid w:val="00742748"/>
    <w:rsid w:val="007E2D10"/>
    <w:rsid w:val="008D5B9C"/>
    <w:rsid w:val="00903E4A"/>
    <w:rsid w:val="00936B7D"/>
    <w:rsid w:val="00AE1915"/>
    <w:rsid w:val="00C2732C"/>
    <w:rsid w:val="00D148CF"/>
    <w:rsid w:val="00D21F8C"/>
    <w:rsid w:val="00D756A3"/>
    <w:rsid w:val="00F2071D"/>
    <w:rsid w:val="00F40D08"/>
    <w:rsid w:val="00F576A6"/>
    <w:rsid w:val="00F91EF6"/>
  </w:rsids>
  <m:mathPr>
    <m:mathFont m:val="Liberation Sans"/>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276"/>
  <w:style w:type="paragraph" w:default="1" w:styleId="Normal">
    <w:name w:val="Normal"/>
    <w:rsid w:val="002661F3"/>
  </w:style>
  <w:style w:type="paragraph" w:styleId="Ttulo1">
    <w:name w:val="heading 1"/>
    <w:basedOn w:val="Normal"/>
    <w:next w:val="Normal"/>
    <w:rsid w:val="002661F3"/>
    <w:pPr>
      <w:keepNext/>
      <w:keepLines/>
      <w:spacing w:before="400" w:after="120"/>
      <w:outlineLvl w:val="0"/>
    </w:pPr>
    <w:rPr>
      <w:sz w:val="40"/>
      <w:szCs w:val="40"/>
    </w:rPr>
  </w:style>
  <w:style w:type="paragraph" w:styleId="Ttulo2">
    <w:name w:val="heading 2"/>
    <w:basedOn w:val="Normal"/>
    <w:next w:val="Normal"/>
    <w:rsid w:val="002661F3"/>
    <w:pPr>
      <w:keepNext/>
      <w:keepLines/>
      <w:spacing w:before="360" w:after="120"/>
      <w:outlineLvl w:val="1"/>
    </w:pPr>
    <w:rPr>
      <w:sz w:val="32"/>
      <w:szCs w:val="32"/>
    </w:rPr>
  </w:style>
  <w:style w:type="paragraph" w:styleId="Ttulo3">
    <w:name w:val="heading 3"/>
    <w:basedOn w:val="Normal"/>
    <w:next w:val="Normal"/>
    <w:rsid w:val="002661F3"/>
    <w:pPr>
      <w:keepNext/>
      <w:keepLines/>
      <w:spacing w:before="320" w:after="80"/>
      <w:outlineLvl w:val="2"/>
    </w:pPr>
    <w:rPr>
      <w:color w:val="434343"/>
      <w:sz w:val="28"/>
      <w:szCs w:val="28"/>
    </w:rPr>
  </w:style>
  <w:style w:type="paragraph" w:styleId="Ttulo4">
    <w:name w:val="heading 4"/>
    <w:basedOn w:val="Normal"/>
    <w:next w:val="Normal"/>
    <w:rsid w:val="002661F3"/>
    <w:pPr>
      <w:keepNext/>
      <w:keepLines/>
      <w:spacing w:before="280" w:after="80"/>
      <w:outlineLvl w:val="3"/>
    </w:pPr>
    <w:rPr>
      <w:color w:val="666666"/>
      <w:sz w:val="24"/>
      <w:szCs w:val="24"/>
    </w:rPr>
  </w:style>
  <w:style w:type="paragraph" w:styleId="Ttulo5">
    <w:name w:val="heading 5"/>
    <w:basedOn w:val="Normal"/>
    <w:next w:val="Normal"/>
    <w:rsid w:val="002661F3"/>
    <w:pPr>
      <w:keepNext/>
      <w:keepLines/>
      <w:spacing w:before="240" w:after="80"/>
      <w:outlineLvl w:val="4"/>
    </w:pPr>
    <w:rPr>
      <w:color w:val="666666"/>
    </w:rPr>
  </w:style>
  <w:style w:type="paragraph" w:styleId="Ttulo6">
    <w:name w:val="heading 6"/>
    <w:basedOn w:val="Normal"/>
    <w:next w:val="Normal"/>
    <w:rsid w:val="002661F3"/>
    <w:pPr>
      <w:keepNext/>
      <w:keepLines/>
      <w:spacing w:before="240" w:after="80"/>
      <w:outlineLvl w:val="5"/>
    </w:pPr>
    <w:rPr>
      <w:i/>
      <w:color w:val="66666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customStyle="1" w:styleId="TableNormal">
    <w:name w:val="Table Normal"/>
    <w:rsid w:val="002661F3"/>
    <w:tblPr>
      <w:tblCellMar>
        <w:top w:w="0" w:type="dxa"/>
        <w:left w:w="0" w:type="dxa"/>
        <w:bottom w:w="0" w:type="dxa"/>
        <w:right w:w="0" w:type="dxa"/>
      </w:tblCellMar>
    </w:tblPr>
  </w:style>
  <w:style w:type="paragraph" w:styleId="Ttulo">
    <w:name w:val="Title"/>
    <w:basedOn w:val="Normal"/>
    <w:next w:val="Normal"/>
    <w:rsid w:val="002661F3"/>
    <w:pPr>
      <w:keepNext/>
      <w:keepLines/>
      <w:spacing w:after="60"/>
    </w:pPr>
    <w:rPr>
      <w:sz w:val="52"/>
      <w:szCs w:val="52"/>
    </w:rPr>
  </w:style>
  <w:style w:type="paragraph" w:styleId="Subttulo">
    <w:name w:val="Subtitle"/>
    <w:basedOn w:val="Normal"/>
    <w:next w:val="Normal"/>
    <w:rsid w:val="002661F3"/>
    <w:pPr>
      <w:keepNext/>
      <w:keepLines/>
      <w:spacing w:after="320"/>
    </w:pPr>
    <w:rPr>
      <w:color w:val="666666"/>
      <w:sz w:val="30"/>
      <w:szCs w:val="30"/>
    </w:rPr>
  </w:style>
  <w:style w:type="paragraph" w:styleId="Encabezado">
    <w:name w:val="header"/>
    <w:basedOn w:val="Normal"/>
    <w:link w:val="EncabezadoCar"/>
    <w:uiPriority w:val="99"/>
    <w:unhideWhenUsed/>
    <w:rsid w:val="0035713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57132"/>
  </w:style>
  <w:style w:type="paragraph" w:styleId="Piedepgina">
    <w:name w:val="footer"/>
    <w:basedOn w:val="Normal"/>
    <w:link w:val="PiedepginaCar"/>
    <w:uiPriority w:val="99"/>
    <w:unhideWhenUsed/>
    <w:rsid w:val="0035713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57132"/>
  </w:style>
  <w:style w:type="character" w:styleId="Hipervnculo">
    <w:name w:val="Hyperlink"/>
    <w:basedOn w:val="Fuentedeprrafopredeter"/>
    <w:uiPriority w:val="99"/>
    <w:unhideWhenUsed/>
    <w:rsid w:val="00357132"/>
    <w:rPr>
      <w:color w:val="0000FF" w:themeColor="hyperlink"/>
      <w:u w:val="single"/>
    </w:rPr>
  </w:style>
  <w:style w:type="character" w:customStyle="1" w:styleId="UnresolvedMention">
    <w:name w:val="Unresolved Mention"/>
    <w:basedOn w:val="Fuentedeprrafopredeter"/>
    <w:uiPriority w:val="99"/>
    <w:semiHidden/>
    <w:unhideWhenUsed/>
    <w:rsid w:val="00357132"/>
    <w:rPr>
      <w:color w:val="808080"/>
      <w:shd w:val="clear" w:color="auto" w:fill="E6E6E6"/>
    </w:rPr>
  </w:style>
  <w:style w:type="paragraph" w:styleId="Prrafodelista">
    <w:name w:val="List Paragraph"/>
    <w:basedOn w:val="Normal"/>
    <w:uiPriority w:val="34"/>
    <w:qFormat/>
    <w:rsid w:val="00704A41"/>
    <w:pPr>
      <w:ind w:left="720"/>
      <w:contextualSpacing/>
    </w:pPr>
  </w:style>
  <w:style w:type="paragraph" w:styleId="Textodeglobo">
    <w:name w:val="Balloon Text"/>
    <w:basedOn w:val="Normal"/>
    <w:link w:val="TextodegloboCar"/>
    <w:uiPriority w:val="99"/>
    <w:semiHidden/>
    <w:unhideWhenUsed/>
    <w:rsid w:val="007E2D1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61F3"/>
  </w:style>
  <w:style w:type="paragraph" w:styleId="Ttulo1">
    <w:name w:val="heading 1"/>
    <w:basedOn w:val="Normal"/>
    <w:next w:val="Normal"/>
    <w:rsid w:val="002661F3"/>
    <w:pPr>
      <w:keepNext/>
      <w:keepLines/>
      <w:spacing w:before="400" w:after="120"/>
      <w:outlineLvl w:val="0"/>
    </w:pPr>
    <w:rPr>
      <w:sz w:val="40"/>
      <w:szCs w:val="40"/>
    </w:rPr>
  </w:style>
  <w:style w:type="paragraph" w:styleId="Ttulo2">
    <w:name w:val="heading 2"/>
    <w:basedOn w:val="Normal"/>
    <w:next w:val="Normal"/>
    <w:rsid w:val="002661F3"/>
    <w:pPr>
      <w:keepNext/>
      <w:keepLines/>
      <w:spacing w:before="360" w:after="120"/>
      <w:outlineLvl w:val="1"/>
    </w:pPr>
    <w:rPr>
      <w:sz w:val="32"/>
      <w:szCs w:val="32"/>
    </w:rPr>
  </w:style>
  <w:style w:type="paragraph" w:styleId="Ttulo3">
    <w:name w:val="heading 3"/>
    <w:basedOn w:val="Normal"/>
    <w:next w:val="Normal"/>
    <w:rsid w:val="002661F3"/>
    <w:pPr>
      <w:keepNext/>
      <w:keepLines/>
      <w:spacing w:before="320" w:after="80"/>
      <w:outlineLvl w:val="2"/>
    </w:pPr>
    <w:rPr>
      <w:color w:val="434343"/>
      <w:sz w:val="28"/>
      <w:szCs w:val="28"/>
    </w:rPr>
  </w:style>
  <w:style w:type="paragraph" w:styleId="Ttulo4">
    <w:name w:val="heading 4"/>
    <w:basedOn w:val="Normal"/>
    <w:next w:val="Normal"/>
    <w:rsid w:val="002661F3"/>
    <w:pPr>
      <w:keepNext/>
      <w:keepLines/>
      <w:spacing w:before="280" w:after="80"/>
      <w:outlineLvl w:val="3"/>
    </w:pPr>
    <w:rPr>
      <w:color w:val="666666"/>
      <w:sz w:val="24"/>
      <w:szCs w:val="24"/>
    </w:rPr>
  </w:style>
  <w:style w:type="paragraph" w:styleId="Ttulo5">
    <w:name w:val="heading 5"/>
    <w:basedOn w:val="Normal"/>
    <w:next w:val="Normal"/>
    <w:rsid w:val="002661F3"/>
    <w:pPr>
      <w:keepNext/>
      <w:keepLines/>
      <w:spacing w:before="240" w:after="80"/>
      <w:outlineLvl w:val="4"/>
    </w:pPr>
    <w:rPr>
      <w:color w:val="666666"/>
    </w:rPr>
  </w:style>
  <w:style w:type="paragraph" w:styleId="Ttulo6">
    <w:name w:val="heading 6"/>
    <w:basedOn w:val="Normal"/>
    <w:next w:val="Normal"/>
    <w:rsid w:val="002661F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661F3"/>
    <w:tblPr>
      <w:tblCellMar>
        <w:top w:w="0" w:type="dxa"/>
        <w:left w:w="0" w:type="dxa"/>
        <w:bottom w:w="0" w:type="dxa"/>
        <w:right w:w="0" w:type="dxa"/>
      </w:tblCellMar>
    </w:tblPr>
  </w:style>
  <w:style w:type="paragraph" w:styleId="Ttulo">
    <w:name w:val="Title"/>
    <w:basedOn w:val="Normal"/>
    <w:next w:val="Normal"/>
    <w:rsid w:val="002661F3"/>
    <w:pPr>
      <w:keepNext/>
      <w:keepLines/>
      <w:spacing w:after="60"/>
    </w:pPr>
    <w:rPr>
      <w:sz w:val="52"/>
      <w:szCs w:val="52"/>
    </w:rPr>
  </w:style>
  <w:style w:type="paragraph" w:styleId="Subttulo">
    <w:name w:val="Subtitle"/>
    <w:basedOn w:val="Normal"/>
    <w:next w:val="Normal"/>
    <w:rsid w:val="002661F3"/>
    <w:pPr>
      <w:keepNext/>
      <w:keepLines/>
      <w:spacing w:after="320"/>
    </w:pPr>
    <w:rPr>
      <w:color w:val="666666"/>
      <w:sz w:val="30"/>
      <w:szCs w:val="30"/>
    </w:rPr>
  </w:style>
  <w:style w:type="paragraph" w:styleId="Encabezado">
    <w:name w:val="header"/>
    <w:basedOn w:val="Normal"/>
    <w:link w:val="EncabezadoCar"/>
    <w:uiPriority w:val="99"/>
    <w:unhideWhenUsed/>
    <w:rsid w:val="0035713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57132"/>
  </w:style>
  <w:style w:type="paragraph" w:styleId="Piedepgina">
    <w:name w:val="footer"/>
    <w:basedOn w:val="Normal"/>
    <w:link w:val="PiedepginaCar"/>
    <w:uiPriority w:val="99"/>
    <w:unhideWhenUsed/>
    <w:rsid w:val="0035713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57132"/>
  </w:style>
  <w:style w:type="character" w:styleId="Hipervnculo">
    <w:name w:val="Hyperlink"/>
    <w:basedOn w:val="Fuentedeprrafopredeter"/>
    <w:uiPriority w:val="99"/>
    <w:unhideWhenUsed/>
    <w:rsid w:val="00357132"/>
    <w:rPr>
      <w:color w:val="0000FF" w:themeColor="hyperlink"/>
      <w:u w:val="single"/>
    </w:rPr>
  </w:style>
  <w:style w:type="character" w:customStyle="1" w:styleId="UnresolvedMention">
    <w:name w:val="Unresolved Mention"/>
    <w:basedOn w:val="Fuentedeprrafopredeter"/>
    <w:uiPriority w:val="99"/>
    <w:semiHidden/>
    <w:unhideWhenUsed/>
    <w:rsid w:val="00357132"/>
    <w:rPr>
      <w:color w:val="808080"/>
      <w:shd w:val="clear" w:color="auto" w:fill="E6E6E6"/>
    </w:rPr>
  </w:style>
  <w:style w:type="paragraph" w:styleId="Prrafodelista">
    <w:name w:val="List Paragraph"/>
    <w:basedOn w:val="Normal"/>
    <w:uiPriority w:val="34"/>
    <w:qFormat/>
    <w:rsid w:val="00704A41"/>
    <w:pPr>
      <w:ind w:left="720"/>
      <w:contextualSpacing/>
    </w:pPr>
  </w:style>
  <w:style w:type="paragraph" w:styleId="Textodeglobo">
    <w:name w:val="Balloon Text"/>
    <w:basedOn w:val="Normal"/>
    <w:link w:val="TextodegloboCar"/>
    <w:uiPriority w:val="99"/>
    <w:semiHidden/>
    <w:unhideWhenUsed/>
    <w:rsid w:val="007E2D1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513886">
      <w:bodyDiv w:val="1"/>
      <w:marLeft w:val="0"/>
      <w:marRight w:val="0"/>
      <w:marTop w:val="0"/>
      <w:marBottom w:val="0"/>
      <w:divBdr>
        <w:top w:val="none" w:sz="0" w:space="0" w:color="auto"/>
        <w:left w:val="none" w:sz="0" w:space="0" w:color="auto"/>
        <w:bottom w:val="none" w:sz="0" w:space="0" w:color="auto"/>
        <w:right w:val="none" w:sz="0" w:space="0" w:color="auto"/>
      </w:divBdr>
    </w:div>
    <w:div w:id="1765491726">
      <w:bodyDiv w:val="1"/>
      <w:marLeft w:val="0"/>
      <w:marRight w:val="0"/>
      <w:marTop w:val="0"/>
      <w:marBottom w:val="0"/>
      <w:divBdr>
        <w:top w:val="none" w:sz="0" w:space="0" w:color="auto"/>
        <w:left w:val="none" w:sz="0" w:space="0" w:color="auto"/>
        <w:bottom w:val="none" w:sz="0" w:space="0" w:color="auto"/>
        <w:right w:val="none" w:sz="0" w:space="0" w:color="auto"/>
      </w:divBdr>
    </w:div>
    <w:div w:id="20131005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CoVyyNKqOZA" TargetMode="External"/><Relationship Id="rId8" Type="http://schemas.openxmlformats.org/officeDocument/2006/relationships/hyperlink" Target="https://sites.google.com/view/i2tec" TargetMode="External"/><Relationship Id="rId9" Type="http://schemas.openxmlformats.org/officeDocument/2006/relationships/hyperlink" Target="http://pamplonetario.org/es/destacamos/arduino-jam-1-a-practicar" TargetMode="External"/><Relationship Id="rId10" Type="http://schemas.openxmlformats.org/officeDocument/2006/relationships/hyperlink" Target="mailto:diana@pamplonetar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522</Words>
  <Characters>2976</Characters>
  <Application>Microsoft Word 12.0.0</Application>
  <DocSecurity>0</DocSecurity>
  <Lines>24</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Diana González</cp:lastModifiedBy>
  <cp:revision>7</cp:revision>
  <dcterms:created xsi:type="dcterms:W3CDTF">2018-03-13T14:30:00Z</dcterms:created>
  <dcterms:modified xsi:type="dcterms:W3CDTF">2018-03-19T17:02:00Z</dcterms:modified>
</cp:coreProperties>
</file>